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F246AF">
      <w:pPr>
        <w:rPr>
          <w:sz w:val="28"/>
          <w:szCs w:val="28"/>
        </w:rPr>
      </w:pPr>
      <w:r>
        <w:rPr>
          <w:sz w:val="28"/>
          <w:szCs w:val="28"/>
        </w:rPr>
        <w:t>19 грудня</w:t>
      </w:r>
      <w:r w:rsidR="009A3A92">
        <w:rPr>
          <w:sz w:val="28"/>
          <w:szCs w:val="28"/>
        </w:rPr>
        <w:t xml:space="preserve"> 201</w:t>
      </w:r>
      <w:r w:rsidR="00862C89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862C89">
        <w:rPr>
          <w:sz w:val="28"/>
          <w:szCs w:val="28"/>
        </w:rPr>
        <w:t>5</w:t>
      </w:r>
      <w:r>
        <w:rPr>
          <w:sz w:val="28"/>
          <w:szCs w:val="28"/>
        </w:rPr>
        <w:t>8</w:t>
      </w:r>
      <w:r w:rsidR="004A357E">
        <w:rPr>
          <w:sz w:val="28"/>
          <w:szCs w:val="28"/>
        </w:rPr>
        <w:t xml:space="preserve"> </w:t>
      </w:r>
    </w:p>
    <w:p w:rsidR="00480E6B" w:rsidRDefault="00480E6B" w:rsidP="00480E6B">
      <w:pPr>
        <w:spacing w:after="0"/>
        <w:ind w:left="1418" w:hanging="1418"/>
        <w:jc w:val="both"/>
        <w:rPr>
          <w:sz w:val="28"/>
          <w:szCs w:val="28"/>
        </w:rPr>
      </w:pPr>
    </w:p>
    <w:p w:rsidR="009A3A92" w:rsidRDefault="009C4053" w:rsidP="003926CD">
      <w:pPr>
        <w:spacing w:after="0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Вернигор В.П., Болтенко Ю.І., </w:t>
      </w:r>
      <w:r w:rsidR="0084510F">
        <w:rPr>
          <w:sz w:val="28"/>
          <w:szCs w:val="28"/>
        </w:rPr>
        <w:t xml:space="preserve">Дербас В.Г., </w:t>
      </w:r>
      <w:r w:rsidR="003926CD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>Колесник М.Ю.</w:t>
      </w:r>
      <w:r w:rsidR="00F246AF">
        <w:rPr>
          <w:sz w:val="28"/>
          <w:szCs w:val="28"/>
        </w:rPr>
        <w:t>,</w:t>
      </w:r>
      <w:r w:rsidR="00862C89">
        <w:rPr>
          <w:sz w:val="28"/>
          <w:szCs w:val="28"/>
        </w:rPr>
        <w:t xml:space="preserve"> </w:t>
      </w:r>
    </w:p>
    <w:p w:rsidR="00480E6B" w:rsidRDefault="00F246AF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Листопадов</w:t>
      </w:r>
      <w:proofErr w:type="spellEnd"/>
      <w:r>
        <w:rPr>
          <w:sz w:val="28"/>
          <w:szCs w:val="28"/>
        </w:rPr>
        <w:t xml:space="preserve">  В.С.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 xml:space="preserve">Шовгеля О.М., </w:t>
      </w:r>
      <w:proofErr w:type="spellStart"/>
      <w:r w:rsidR="00F246AF">
        <w:rPr>
          <w:sz w:val="28"/>
          <w:szCs w:val="28"/>
        </w:rPr>
        <w:t>Бризецький</w:t>
      </w:r>
      <w:proofErr w:type="spellEnd"/>
      <w:r w:rsidR="00F246AF">
        <w:rPr>
          <w:sz w:val="28"/>
          <w:szCs w:val="28"/>
        </w:rPr>
        <w:t xml:space="preserve"> О.Ф., </w:t>
      </w:r>
      <w:r w:rsidR="00A30EA8">
        <w:rPr>
          <w:sz w:val="28"/>
          <w:szCs w:val="28"/>
        </w:rPr>
        <w:t xml:space="preserve">Герасименко І.М., </w:t>
      </w:r>
      <w:r w:rsidR="003926CD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F246AF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proofErr w:type="spellStart"/>
      <w:r w:rsidR="00F246AF">
        <w:rPr>
          <w:sz w:val="28"/>
          <w:szCs w:val="28"/>
        </w:rPr>
        <w:t>Катриченко</w:t>
      </w:r>
      <w:proofErr w:type="spellEnd"/>
      <w:r w:rsidR="00F246AF">
        <w:rPr>
          <w:sz w:val="28"/>
          <w:szCs w:val="28"/>
        </w:rPr>
        <w:t xml:space="preserve"> О.В.</w:t>
      </w:r>
      <w:r w:rsidR="00A30EA8">
        <w:rPr>
          <w:sz w:val="28"/>
          <w:szCs w:val="28"/>
        </w:rPr>
        <w:t>,</w:t>
      </w:r>
      <w:r w:rsidR="00A30EA8" w:rsidRPr="00A30EA8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>Медвідь Т.Г.</w:t>
      </w:r>
    </w:p>
    <w:p w:rsidR="00480E6B" w:rsidRPr="006C2574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Default="009C4053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6C2574">
        <w:rPr>
          <w:sz w:val="28"/>
          <w:szCs w:val="28"/>
        </w:rPr>
        <w:t xml:space="preserve">Розгляд проектів рішень з питань порядку денного </w:t>
      </w:r>
      <w:r w:rsidR="006C2574" w:rsidRPr="006C2574">
        <w:rPr>
          <w:sz w:val="28"/>
          <w:szCs w:val="28"/>
        </w:rPr>
        <w:t>5</w:t>
      </w:r>
      <w:r w:rsidR="00F246AF">
        <w:rPr>
          <w:sz w:val="28"/>
          <w:szCs w:val="28"/>
        </w:rPr>
        <w:t>4</w:t>
      </w:r>
      <w:r w:rsidRPr="006C2574">
        <w:rPr>
          <w:sz w:val="28"/>
          <w:szCs w:val="28"/>
        </w:rPr>
        <w:t xml:space="preserve"> сесії міської ради</w:t>
      </w:r>
      <w:r w:rsidR="00F246AF">
        <w:rPr>
          <w:sz w:val="28"/>
          <w:szCs w:val="28"/>
        </w:rPr>
        <w:t xml:space="preserve"> щодо не бюджетних питань</w:t>
      </w:r>
      <w:r w:rsidRPr="006C2574">
        <w:rPr>
          <w:sz w:val="28"/>
          <w:szCs w:val="28"/>
        </w:rPr>
        <w:t>.</w:t>
      </w:r>
    </w:p>
    <w:p w:rsidR="00357F5A" w:rsidRPr="00357F5A" w:rsidRDefault="00357F5A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 w:rsidRPr="00357F5A">
        <w:rPr>
          <w:rFonts w:ascii="Times New Roman" w:hAnsi="Times New Roman"/>
          <w:sz w:val="28"/>
          <w:szCs w:val="28"/>
        </w:rPr>
        <w:t xml:space="preserve">Відповідно до плану роботи постійної комісії на </w:t>
      </w:r>
      <w:r w:rsidRPr="00357F5A">
        <w:rPr>
          <w:rFonts w:ascii="Times New Roman" w:hAnsi="Times New Roman"/>
          <w:sz w:val="28"/>
          <w:szCs w:val="28"/>
          <w:lang w:val="en-US"/>
        </w:rPr>
        <w:t>II</w:t>
      </w:r>
      <w:r w:rsidRPr="00357F5A">
        <w:rPr>
          <w:rFonts w:ascii="Times New Roman" w:hAnsi="Times New Roman"/>
          <w:sz w:val="28"/>
          <w:szCs w:val="28"/>
        </w:rPr>
        <w:t xml:space="preserve"> півріччя 2014 року інформація про хід виконання рішення міської ради від 31.01.2014 №2477 «Про затвердження Програми розвитку місцевого самоврядування</w:t>
      </w:r>
      <w:r w:rsidR="00E86E76">
        <w:rPr>
          <w:rFonts w:ascii="Times New Roman" w:hAnsi="Times New Roman"/>
          <w:sz w:val="28"/>
          <w:szCs w:val="28"/>
        </w:rPr>
        <w:t xml:space="preserve"> в       м. Кривому Розі</w:t>
      </w:r>
      <w:r w:rsidRPr="00357F5A">
        <w:rPr>
          <w:rFonts w:ascii="Times New Roman" w:hAnsi="Times New Roman"/>
          <w:sz w:val="28"/>
          <w:szCs w:val="28"/>
        </w:rPr>
        <w:t xml:space="preserve"> на 2014 рік».</w:t>
      </w:r>
    </w:p>
    <w:p w:rsidR="00357F5A" w:rsidRPr="00357F5A" w:rsidRDefault="00357F5A" w:rsidP="00416AFC">
      <w:pPr>
        <w:pStyle w:val="a3"/>
        <w:spacing w:after="170"/>
        <w:ind w:left="2694" w:hanging="1974"/>
        <w:jc w:val="both"/>
        <w:rPr>
          <w:rFonts w:ascii="Times New Roman" w:hAnsi="Times New Roman"/>
          <w:i/>
          <w:sz w:val="28"/>
          <w:szCs w:val="28"/>
        </w:rPr>
      </w:pPr>
      <w:r w:rsidRPr="00357F5A">
        <w:rPr>
          <w:rFonts w:ascii="Times New Roman" w:hAnsi="Times New Roman"/>
          <w:i/>
          <w:sz w:val="28"/>
          <w:szCs w:val="28"/>
        </w:rPr>
        <w:t xml:space="preserve">    Інформує: Зеленська І.В., заступник начальника управління </w:t>
      </w:r>
      <w:r>
        <w:rPr>
          <w:rFonts w:ascii="Times New Roman" w:hAnsi="Times New Roman"/>
          <w:i/>
          <w:sz w:val="28"/>
          <w:szCs w:val="28"/>
        </w:rPr>
        <w:t xml:space="preserve">    </w:t>
      </w:r>
      <w:r w:rsidRPr="00357F5A">
        <w:rPr>
          <w:rFonts w:ascii="Times New Roman" w:hAnsi="Times New Roman"/>
          <w:i/>
          <w:sz w:val="28"/>
          <w:szCs w:val="28"/>
        </w:rPr>
        <w:t>організаційно-протокольної роботи.</w:t>
      </w:r>
    </w:p>
    <w:p w:rsidR="00357F5A" w:rsidRPr="00357F5A" w:rsidRDefault="00357F5A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 w:rsidRPr="00357F5A">
        <w:rPr>
          <w:rFonts w:ascii="Times New Roman" w:hAnsi="Times New Roman"/>
          <w:sz w:val="28"/>
          <w:szCs w:val="28"/>
        </w:rPr>
        <w:t xml:space="preserve">Про надання пропозицій до плану роботи постійної комісії на </w:t>
      </w:r>
      <w:r w:rsidRPr="00357F5A">
        <w:rPr>
          <w:rFonts w:ascii="Times New Roman" w:hAnsi="Times New Roman"/>
          <w:sz w:val="28"/>
          <w:szCs w:val="28"/>
          <w:lang w:val="en-US"/>
        </w:rPr>
        <w:t>I</w:t>
      </w:r>
      <w:r w:rsidRPr="00357F5A">
        <w:rPr>
          <w:rFonts w:ascii="Times New Roman" w:hAnsi="Times New Roman"/>
          <w:sz w:val="28"/>
          <w:szCs w:val="28"/>
        </w:rPr>
        <w:t xml:space="preserve"> півріччя   2015 року.</w:t>
      </w:r>
    </w:p>
    <w:p w:rsidR="00357F5A" w:rsidRPr="00357F5A" w:rsidRDefault="00357F5A" w:rsidP="00357F5A">
      <w:pPr>
        <w:ind w:left="360"/>
      </w:pPr>
    </w:p>
    <w:p w:rsidR="00FB1E27" w:rsidRDefault="009C4053" w:rsidP="00AE2CDD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F246AF">
        <w:rPr>
          <w:sz w:val="28"/>
          <w:szCs w:val="28"/>
        </w:rPr>
        <w:t>Вернигор В.П.</w:t>
      </w:r>
      <w:r w:rsidR="00C52BC7" w:rsidRPr="00C52BC7">
        <w:rPr>
          <w:sz w:val="28"/>
          <w:szCs w:val="28"/>
        </w:rPr>
        <w:t xml:space="preserve">, </w:t>
      </w:r>
      <w:r w:rsidR="00F246AF">
        <w:rPr>
          <w:sz w:val="28"/>
          <w:szCs w:val="28"/>
        </w:rPr>
        <w:t xml:space="preserve">заступника </w:t>
      </w:r>
      <w:r w:rsidR="00C52BC7" w:rsidRPr="00C52BC7">
        <w:rPr>
          <w:sz w:val="28"/>
          <w:szCs w:val="28"/>
        </w:rPr>
        <w:t>голов</w:t>
      </w:r>
      <w:r w:rsidR="00F246AF">
        <w:rPr>
          <w:sz w:val="28"/>
          <w:szCs w:val="28"/>
        </w:rPr>
        <w:t>и</w:t>
      </w:r>
      <w:r w:rsidR="00C52BC7" w:rsidRPr="00C52BC7">
        <w:rPr>
          <w:sz w:val="28"/>
          <w:szCs w:val="28"/>
        </w:rPr>
        <w:t xml:space="preserve"> постійної комісії, яка запропонувала обговорити проекти рішень з питань порядку денного</w:t>
      </w:r>
      <w:r w:rsidR="003926CD">
        <w:rPr>
          <w:sz w:val="28"/>
          <w:szCs w:val="28"/>
        </w:rPr>
        <w:t xml:space="preserve"> 5</w:t>
      </w:r>
      <w:r w:rsidR="00D339A1">
        <w:rPr>
          <w:sz w:val="28"/>
          <w:szCs w:val="28"/>
        </w:rPr>
        <w:t>4</w:t>
      </w:r>
      <w:r w:rsidR="003926CD">
        <w:rPr>
          <w:sz w:val="28"/>
          <w:szCs w:val="28"/>
        </w:rPr>
        <w:t xml:space="preserve"> сесії міської ради</w:t>
      </w:r>
      <w:r w:rsidR="00D339A1">
        <w:rPr>
          <w:sz w:val="28"/>
          <w:szCs w:val="28"/>
        </w:rPr>
        <w:t xml:space="preserve"> з не бюджетних питань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  <w:r w:rsidR="00C52BC7">
        <w:rPr>
          <w:sz w:val="28"/>
          <w:szCs w:val="28"/>
        </w:rPr>
        <w:t>В ході обговорення слухали:</w:t>
      </w:r>
    </w:p>
    <w:p w:rsidR="00FB1E27" w:rsidRDefault="00D339A1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Бризецького</w:t>
      </w:r>
      <w:proofErr w:type="spellEnd"/>
      <w:r>
        <w:rPr>
          <w:sz w:val="28"/>
          <w:szCs w:val="28"/>
        </w:rPr>
        <w:t xml:space="preserve"> О.Ф. з питання </w:t>
      </w:r>
      <w:r w:rsidR="003926CD"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>нормативно-грошової оцінки землі станом на теперішній час. Також надав роз’яснення членам комісії щодо процедури виділення земельних ділянок під індивідуальну забудову мешканцям міста-учасникам АТО</w:t>
      </w:r>
      <w:r w:rsidR="006C2574" w:rsidRPr="00FB1E27">
        <w:rPr>
          <w:sz w:val="28"/>
          <w:szCs w:val="28"/>
        </w:rPr>
        <w:t xml:space="preserve">; </w:t>
      </w:r>
    </w:p>
    <w:p w:rsidR="00862E1F" w:rsidRDefault="00692B40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Діхтяря</w:t>
      </w:r>
      <w:proofErr w:type="spellEnd"/>
      <w:r>
        <w:rPr>
          <w:sz w:val="28"/>
          <w:szCs w:val="28"/>
        </w:rPr>
        <w:t xml:space="preserve"> Ю.С. </w:t>
      </w:r>
      <w:r w:rsidR="00862E1F">
        <w:rPr>
          <w:sz w:val="28"/>
          <w:szCs w:val="28"/>
        </w:rPr>
        <w:t>з питання</w:t>
      </w:r>
      <w:r w:rsidR="00B110AE">
        <w:rPr>
          <w:sz w:val="28"/>
          <w:szCs w:val="28"/>
        </w:rPr>
        <w:t xml:space="preserve"> </w:t>
      </w:r>
      <w:r w:rsidR="00D339A1">
        <w:rPr>
          <w:sz w:val="28"/>
          <w:szCs w:val="28"/>
        </w:rPr>
        <w:t xml:space="preserve">вимог чинного законодавства </w:t>
      </w:r>
      <w:r w:rsidR="00862E1F">
        <w:rPr>
          <w:sz w:val="28"/>
          <w:szCs w:val="28"/>
        </w:rPr>
        <w:t>щодо інформування про роботу прокуратури;</w:t>
      </w:r>
    </w:p>
    <w:p w:rsidR="00357F5A" w:rsidRDefault="00357F5A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>Гожій В.Д. по проекту рішення з питання №56 порядку денного;</w:t>
      </w:r>
    </w:p>
    <w:p w:rsidR="00692B40" w:rsidRDefault="00862E1F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Катриченка</w:t>
      </w:r>
      <w:proofErr w:type="spellEnd"/>
      <w:r>
        <w:rPr>
          <w:sz w:val="28"/>
          <w:szCs w:val="28"/>
        </w:rPr>
        <w:t xml:space="preserve"> О.В. з питання процедури проведення конкурсу на визначення управителя житловими будинками та про права мешканців</w:t>
      </w:r>
      <w:r w:rsidR="00B110AE">
        <w:rPr>
          <w:sz w:val="28"/>
          <w:szCs w:val="28"/>
        </w:rPr>
        <w:t xml:space="preserve"> </w:t>
      </w:r>
      <w:r w:rsidR="00363F33">
        <w:rPr>
          <w:sz w:val="28"/>
          <w:szCs w:val="28"/>
        </w:rPr>
        <w:t xml:space="preserve">при виборі </w:t>
      </w:r>
      <w:r w:rsidR="003B364F">
        <w:rPr>
          <w:sz w:val="28"/>
          <w:szCs w:val="28"/>
        </w:rPr>
        <w:t>управляючої компанії</w:t>
      </w:r>
      <w:r w:rsidR="00363F33">
        <w:rPr>
          <w:sz w:val="28"/>
          <w:szCs w:val="28"/>
        </w:rPr>
        <w:t>.</w:t>
      </w:r>
    </w:p>
    <w:p w:rsidR="00357F5A" w:rsidRDefault="00357F5A" w:rsidP="00FB1E27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6C2574" w:rsidRPr="00FB1E27" w:rsidRDefault="006C2574" w:rsidP="00FB1E27">
      <w:pPr>
        <w:pStyle w:val="a3"/>
        <w:spacing w:after="0"/>
        <w:ind w:left="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B110AE">
        <w:rPr>
          <w:sz w:val="28"/>
          <w:szCs w:val="28"/>
        </w:rPr>
        <w:t xml:space="preserve">Вернигор В.П., </w:t>
      </w:r>
      <w:r w:rsidR="00357F5A">
        <w:rPr>
          <w:sz w:val="28"/>
          <w:szCs w:val="28"/>
        </w:rPr>
        <w:t xml:space="preserve">Колесник М.Ю., </w:t>
      </w:r>
      <w:r w:rsidR="00B110AE">
        <w:rPr>
          <w:sz w:val="28"/>
          <w:szCs w:val="28"/>
        </w:rPr>
        <w:t>Болтенко Ю.І</w:t>
      </w:r>
      <w:r w:rsidR="00FB1E27">
        <w:rPr>
          <w:sz w:val="28"/>
          <w:szCs w:val="28"/>
        </w:rPr>
        <w:t>.</w:t>
      </w:r>
      <w:r w:rsidR="00357F5A">
        <w:rPr>
          <w:sz w:val="28"/>
          <w:szCs w:val="28"/>
        </w:rPr>
        <w:t>, Дербас В.Г.</w:t>
      </w:r>
      <w:r w:rsidRPr="00FB1E27">
        <w:rPr>
          <w:sz w:val="28"/>
          <w:szCs w:val="28"/>
        </w:rPr>
        <w:t xml:space="preserve">                       </w:t>
      </w:r>
    </w:p>
    <w:p w:rsidR="00357F5A" w:rsidRDefault="00357F5A" w:rsidP="006C2574">
      <w:pPr>
        <w:spacing w:after="0"/>
        <w:ind w:left="1560" w:hanging="1560"/>
        <w:jc w:val="both"/>
        <w:rPr>
          <w:b/>
          <w:sz w:val="28"/>
          <w:szCs w:val="28"/>
        </w:rPr>
      </w:pPr>
    </w:p>
    <w:p w:rsidR="00357F5A" w:rsidRDefault="006C2574" w:rsidP="00357F5A">
      <w:pPr>
        <w:spacing w:after="0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 w:rsidRPr="006C2574">
        <w:rPr>
          <w:sz w:val="28"/>
          <w:szCs w:val="28"/>
        </w:rPr>
        <w:t xml:space="preserve">  </w:t>
      </w:r>
    </w:p>
    <w:p w:rsidR="00F068D7" w:rsidRDefault="00357F5A" w:rsidP="00357F5A">
      <w:pPr>
        <w:spacing w:after="0"/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1.</w:t>
      </w:r>
      <w:r w:rsidR="00E86E76">
        <w:rPr>
          <w:sz w:val="28"/>
          <w:szCs w:val="28"/>
        </w:rPr>
        <w:t xml:space="preserve"> </w:t>
      </w:r>
      <w:r w:rsidR="006C2574" w:rsidRPr="00657C92">
        <w:rPr>
          <w:sz w:val="28"/>
          <w:szCs w:val="28"/>
        </w:rPr>
        <w:t>Підтримати проекти рішень з питань</w:t>
      </w:r>
      <w:r w:rsidR="003B364F">
        <w:rPr>
          <w:sz w:val="28"/>
          <w:szCs w:val="28"/>
        </w:rPr>
        <w:t xml:space="preserve"> №№3-5,8,12-14,18,21,24,26,32,34,</w:t>
      </w:r>
      <w:r w:rsidR="00416AFC">
        <w:rPr>
          <w:sz w:val="28"/>
          <w:szCs w:val="28"/>
        </w:rPr>
        <w:t>36-40,49-63,68-110</w:t>
      </w:r>
      <w:r w:rsidR="006C2574" w:rsidRPr="00657C92">
        <w:rPr>
          <w:sz w:val="28"/>
          <w:szCs w:val="28"/>
        </w:rPr>
        <w:t xml:space="preserve"> порядку денного </w:t>
      </w:r>
      <w:r w:rsidR="00657C92" w:rsidRPr="00657C92">
        <w:rPr>
          <w:sz w:val="28"/>
          <w:szCs w:val="28"/>
        </w:rPr>
        <w:t>5</w:t>
      </w:r>
      <w:r w:rsidR="00363F33">
        <w:rPr>
          <w:sz w:val="28"/>
          <w:szCs w:val="28"/>
        </w:rPr>
        <w:t>4</w:t>
      </w:r>
      <w:r w:rsidR="006C2574" w:rsidRPr="00657C92">
        <w:rPr>
          <w:sz w:val="28"/>
          <w:szCs w:val="28"/>
        </w:rPr>
        <w:t xml:space="preserve"> сесії міської ради.</w:t>
      </w:r>
    </w:p>
    <w:p w:rsidR="00657C92" w:rsidRDefault="00357F5A" w:rsidP="00357F5A">
      <w:pPr>
        <w:pStyle w:val="a3"/>
        <w:spacing w:after="0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57C92">
        <w:rPr>
          <w:sz w:val="28"/>
          <w:szCs w:val="28"/>
        </w:rPr>
        <w:t>Управлінн</w:t>
      </w:r>
      <w:r w:rsidR="00E86E76">
        <w:rPr>
          <w:sz w:val="28"/>
          <w:szCs w:val="28"/>
        </w:rPr>
        <w:t>ю</w:t>
      </w:r>
      <w:r w:rsidR="00657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комунальної власності міста </w:t>
      </w:r>
      <w:r w:rsidR="00657C92">
        <w:rPr>
          <w:sz w:val="28"/>
          <w:szCs w:val="28"/>
        </w:rPr>
        <w:t>виконкому міськради</w:t>
      </w:r>
      <w:r w:rsidR="00AE2CDD"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Растєгаєва</w:t>
      </w:r>
      <w:proofErr w:type="spellEnd"/>
      <w:r>
        <w:rPr>
          <w:sz w:val="28"/>
          <w:szCs w:val="28"/>
        </w:rPr>
        <w:t xml:space="preserve"> Т.О.</w:t>
      </w:r>
      <w:r w:rsidR="00AE2CDD">
        <w:rPr>
          <w:sz w:val="28"/>
          <w:szCs w:val="28"/>
        </w:rPr>
        <w:t>)</w:t>
      </w:r>
      <w:r w:rsidR="00657C92">
        <w:rPr>
          <w:sz w:val="28"/>
          <w:szCs w:val="28"/>
        </w:rPr>
        <w:t xml:space="preserve"> </w:t>
      </w:r>
      <w:r w:rsidR="00B110AE">
        <w:rPr>
          <w:sz w:val="28"/>
          <w:szCs w:val="28"/>
        </w:rPr>
        <w:t xml:space="preserve">надати </w:t>
      </w:r>
      <w:r w:rsidR="00AE2CDD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 xml:space="preserve">додаткові роз’яснення </w:t>
      </w:r>
      <w:r w:rsidR="003B364F">
        <w:rPr>
          <w:sz w:val="28"/>
          <w:szCs w:val="28"/>
        </w:rPr>
        <w:t>щодо орендних відносин по приміщеннях КП «</w:t>
      </w:r>
      <w:proofErr w:type="spellStart"/>
      <w:r w:rsidR="003B364F">
        <w:rPr>
          <w:sz w:val="28"/>
          <w:szCs w:val="28"/>
        </w:rPr>
        <w:t>Криворіжкнига</w:t>
      </w:r>
      <w:proofErr w:type="spellEnd"/>
      <w:r w:rsidR="003B364F">
        <w:rPr>
          <w:sz w:val="28"/>
          <w:szCs w:val="28"/>
        </w:rPr>
        <w:t>»</w:t>
      </w:r>
      <w:r w:rsidR="00416AFC">
        <w:rPr>
          <w:sz w:val="28"/>
          <w:szCs w:val="28"/>
        </w:rPr>
        <w:t xml:space="preserve"> (стосовно питання №110)</w:t>
      </w:r>
      <w:r w:rsidR="00657C92">
        <w:rPr>
          <w:sz w:val="28"/>
          <w:szCs w:val="28"/>
        </w:rPr>
        <w:t>.</w:t>
      </w:r>
    </w:p>
    <w:p w:rsidR="003B364F" w:rsidRDefault="00357F5A" w:rsidP="00357F5A">
      <w:pPr>
        <w:spacing w:after="0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B364F">
        <w:rPr>
          <w:sz w:val="28"/>
          <w:szCs w:val="28"/>
        </w:rPr>
        <w:t xml:space="preserve"> Рекомендувати управлінню благоустрою та житлової політики виконкому</w:t>
      </w:r>
      <w:r w:rsidR="00AE2CDD" w:rsidRPr="00357F5A">
        <w:rPr>
          <w:sz w:val="28"/>
          <w:szCs w:val="28"/>
        </w:rPr>
        <w:t xml:space="preserve"> міськради</w:t>
      </w:r>
      <w:r w:rsidR="003B364F">
        <w:rPr>
          <w:sz w:val="28"/>
          <w:szCs w:val="28"/>
        </w:rPr>
        <w:t xml:space="preserve"> (</w:t>
      </w:r>
      <w:proofErr w:type="spellStart"/>
      <w:r w:rsidR="003B364F">
        <w:rPr>
          <w:sz w:val="28"/>
          <w:szCs w:val="28"/>
        </w:rPr>
        <w:t>Катриченко</w:t>
      </w:r>
      <w:proofErr w:type="spellEnd"/>
      <w:r w:rsidR="003B364F">
        <w:rPr>
          <w:sz w:val="28"/>
          <w:szCs w:val="28"/>
        </w:rPr>
        <w:t xml:space="preserve"> О.В.):</w:t>
      </w:r>
    </w:p>
    <w:p w:rsidR="003B364F" w:rsidRDefault="003B364F" w:rsidP="00357F5A">
      <w:pPr>
        <w:spacing w:after="0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2CDD" w:rsidRPr="00357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проводити постійну адресну роз’яснювальну роботу з мешканцями багатоквартирних житлових будинків з питання їх прав </w:t>
      </w:r>
      <w:r w:rsidR="00416AFC">
        <w:rPr>
          <w:sz w:val="28"/>
          <w:szCs w:val="28"/>
        </w:rPr>
        <w:t>при</w:t>
      </w:r>
      <w:r>
        <w:rPr>
          <w:sz w:val="28"/>
          <w:szCs w:val="28"/>
        </w:rPr>
        <w:t xml:space="preserve"> виборі управляючої компанії;</w:t>
      </w:r>
    </w:p>
    <w:p w:rsidR="00B110AE" w:rsidRPr="00357F5A" w:rsidRDefault="003B364F" w:rsidP="00357F5A">
      <w:pPr>
        <w:spacing w:after="0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-  запросити на засідання постійної комісії у січні директора КП «ЖЕО №35</w:t>
      </w:r>
      <w:r>
        <w:rPr>
          <w:sz w:val="28"/>
          <w:szCs w:val="28"/>
        </w:rPr>
        <w:t>»</w:t>
      </w:r>
      <w:r w:rsidR="006A39F7" w:rsidRPr="00357F5A">
        <w:rPr>
          <w:sz w:val="28"/>
          <w:szCs w:val="28"/>
        </w:rPr>
        <w:t>.</w:t>
      </w:r>
    </w:p>
    <w:p w:rsidR="00480E6B" w:rsidRDefault="00480E6B" w:rsidP="00480E6B">
      <w:pPr>
        <w:pStyle w:val="a3"/>
        <w:spacing w:after="0"/>
        <w:jc w:val="both"/>
        <w:rPr>
          <w:sz w:val="28"/>
          <w:szCs w:val="28"/>
        </w:rPr>
      </w:pPr>
    </w:p>
    <w:p w:rsidR="00480E6B" w:rsidRPr="00480E6B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 w:rsidR="005C5F4C"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3B364F">
        <w:rPr>
          <w:sz w:val="28"/>
          <w:szCs w:val="28"/>
        </w:rPr>
        <w:t>5</w:t>
      </w:r>
      <w:r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 w:rsidR="003B364F"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480E6B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 w:rsidR="005C5F4C">
        <w:rPr>
          <w:sz w:val="28"/>
          <w:szCs w:val="28"/>
        </w:rPr>
        <w:t xml:space="preserve"> </w:t>
      </w:r>
      <w:r w:rsidR="00A30EA8" w:rsidRPr="00480E6B">
        <w:rPr>
          <w:sz w:val="28"/>
          <w:szCs w:val="28"/>
        </w:rPr>
        <w:t xml:space="preserve">немає </w:t>
      </w:r>
    </w:p>
    <w:p w:rsidR="005C5F4C" w:rsidRDefault="005C5F4C" w:rsidP="00480E6B">
      <w:pPr>
        <w:pStyle w:val="a3"/>
        <w:spacing w:after="0"/>
        <w:ind w:left="0"/>
        <w:jc w:val="both"/>
        <w:rPr>
          <w:sz w:val="28"/>
          <w:szCs w:val="28"/>
        </w:rPr>
      </w:pPr>
    </w:p>
    <w:p w:rsidR="00416AFC" w:rsidRDefault="00416AFC" w:rsidP="00416AFC">
      <w:pPr>
        <w:pStyle w:val="a3"/>
        <w:spacing w:after="0"/>
        <w:ind w:left="1560" w:hanging="1560"/>
        <w:jc w:val="both"/>
        <w:rPr>
          <w:sz w:val="28"/>
          <w:szCs w:val="28"/>
        </w:rPr>
      </w:pPr>
      <w:r w:rsidRPr="00416AFC">
        <w:rPr>
          <w:b/>
          <w:sz w:val="28"/>
          <w:szCs w:val="28"/>
        </w:rPr>
        <w:t>СЛУХАЛИ:</w:t>
      </w:r>
      <w:r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другого питання </w:t>
      </w:r>
      <w:proofErr w:type="spellStart"/>
      <w:r>
        <w:rPr>
          <w:sz w:val="28"/>
          <w:szCs w:val="28"/>
        </w:rPr>
        <w:t>Зеленську</w:t>
      </w:r>
      <w:proofErr w:type="spellEnd"/>
      <w:r>
        <w:rPr>
          <w:sz w:val="28"/>
          <w:szCs w:val="28"/>
        </w:rPr>
        <w:t xml:space="preserve"> І.В., яка інформувала постійну комісію про виконання  Програми розвитку місцевого самоврядування в м. Кривому Розі на 2014 рік.</w:t>
      </w:r>
    </w:p>
    <w:p w:rsidR="00416AFC" w:rsidRDefault="00416AFC" w:rsidP="00416AFC">
      <w:pPr>
        <w:pStyle w:val="a3"/>
        <w:spacing w:after="0"/>
        <w:ind w:left="1560" w:hanging="1560"/>
        <w:jc w:val="both"/>
        <w:rPr>
          <w:sz w:val="28"/>
          <w:szCs w:val="28"/>
        </w:rPr>
      </w:pPr>
    </w:p>
    <w:p w:rsidR="00416AFC" w:rsidRDefault="00416AFC" w:rsidP="00416AFC">
      <w:pPr>
        <w:pStyle w:val="a3"/>
        <w:spacing w:after="0"/>
        <w:ind w:left="1560" w:hanging="1560"/>
        <w:jc w:val="both"/>
        <w:rPr>
          <w:sz w:val="28"/>
          <w:szCs w:val="28"/>
        </w:rPr>
      </w:pPr>
      <w:r w:rsidRPr="00416AFC"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Взяти інформацію до відома, погодити зняття з контролю рішення міської ради від 31.01.2014 №2477 «Про затвердження Програми розвитку місцевого самоврядування в м. Кривому Розі на 2014 рік».</w:t>
      </w:r>
    </w:p>
    <w:p w:rsidR="00416AFC" w:rsidRPr="00480E6B" w:rsidRDefault="00416AFC" w:rsidP="00416AFC">
      <w:pPr>
        <w:pStyle w:val="a3"/>
        <w:spacing w:after="0"/>
        <w:ind w:left="0"/>
        <w:jc w:val="both"/>
        <w:rPr>
          <w:sz w:val="28"/>
          <w:szCs w:val="28"/>
        </w:rPr>
      </w:pPr>
      <w:r w:rsidRPr="00416AFC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 </w:t>
      </w:r>
      <w:r w:rsidRPr="00480E6B">
        <w:rPr>
          <w:sz w:val="28"/>
          <w:szCs w:val="28"/>
        </w:rPr>
        <w:t xml:space="preserve">«За» - </w:t>
      </w:r>
      <w:r>
        <w:rPr>
          <w:sz w:val="28"/>
          <w:szCs w:val="28"/>
        </w:rPr>
        <w:t>5</w:t>
      </w:r>
      <w:r w:rsidRPr="00480E6B">
        <w:rPr>
          <w:sz w:val="28"/>
          <w:szCs w:val="28"/>
        </w:rPr>
        <w:t xml:space="preserve">, </w:t>
      </w:r>
    </w:p>
    <w:p w:rsidR="00416AFC" w:rsidRPr="00480E6B" w:rsidRDefault="00416AFC" w:rsidP="00416AF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416AFC" w:rsidRDefault="00416AFC" w:rsidP="00416AFC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немає </w:t>
      </w:r>
    </w:p>
    <w:p w:rsidR="005C5F4C" w:rsidRDefault="005C5F4C" w:rsidP="00416AFC">
      <w:pPr>
        <w:pStyle w:val="a3"/>
        <w:spacing w:after="0"/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F423A8" w:rsidRDefault="00416AFC" w:rsidP="00416AFC">
      <w:pPr>
        <w:tabs>
          <w:tab w:val="left" w:pos="7785"/>
        </w:tabs>
        <w:spacing w:after="0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СЛУХАЛИ: </w:t>
      </w:r>
      <w:r w:rsidR="00E86E76" w:rsidRPr="00E86E76">
        <w:rPr>
          <w:sz w:val="28"/>
          <w:szCs w:val="28"/>
        </w:rPr>
        <w:t>з третього питання</w:t>
      </w:r>
      <w:r w:rsidR="00E86E76">
        <w:rPr>
          <w:b/>
          <w:sz w:val="28"/>
          <w:szCs w:val="28"/>
        </w:rPr>
        <w:t xml:space="preserve"> </w:t>
      </w:r>
      <w:r w:rsidRPr="00416AFC">
        <w:rPr>
          <w:sz w:val="28"/>
          <w:szCs w:val="28"/>
        </w:rPr>
        <w:t xml:space="preserve">Вернигор В.П., заступника голови постійної комісії, яка запропонувала членам комісії та запрошеним керівникам структурних підрозділів виконкому міськради надати пропозиції до плану роботи постійної комісії на </w:t>
      </w:r>
      <w:r w:rsidRPr="00416AFC">
        <w:rPr>
          <w:sz w:val="28"/>
          <w:szCs w:val="28"/>
          <w:lang w:val="en-US"/>
        </w:rPr>
        <w:t>I</w:t>
      </w:r>
      <w:r w:rsidRPr="00416AFC">
        <w:rPr>
          <w:sz w:val="28"/>
          <w:szCs w:val="28"/>
        </w:rPr>
        <w:t xml:space="preserve"> півріччя 2015 року для затвердження на наступному</w:t>
      </w:r>
      <w:r>
        <w:rPr>
          <w:sz w:val="28"/>
          <w:szCs w:val="28"/>
        </w:rPr>
        <w:t xml:space="preserve"> засіданні комісії.</w:t>
      </w:r>
      <w:r>
        <w:rPr>
          <w:b/>
          <w:sz w:val="28"/>
          <w:szCs w:val="28"/>
        </w:rPr>
        <w:t xml:space="preserve"> </w:t>
      </w:r>
      <w:r w:rsidR="00F423A8">
        <w:rPr>
          <w:b/>
          <w:sz w:val="28"/>
          <w:szCs w:val="28"/>
        </w:rPr>
        <w:tab/>
      </w: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86E76" w:rsidRDefault="00E86E76" w:rsidP="00785EB2">
      <w:pPr>
        <w:pStyle w:val="a3"/>
        <w:ind w:left="1418" w:hanging="1418"/>
        <w:jc w:val="both"/>
        <w:rPr>
          <w:b/>
          <w:sz w:val="28"/>
          <w:szCs w:val="28"/>
        </w:rPr>
      </w:pPr>
      <w:bookmarkStart w:id="0" w:name="_GoBack"/>
      <w:bookmarkEnd w:id="0"/>
    </w:p>
    <w:p w:rsidR="009A3A92" w:rsidRDefault="003B364F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В.Вернигор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Pr="00785EB2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комісії                                            </w:t>
      </w:r>
      <w:r w:rsidR="00692B4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М.Колесник</w:t>
      </w:r>
    </w:p>
    <w:sectPr w:rsidR="00862C89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1A" w:rsidRDefault="003C1E1A" w:rsidP="00A906F8">
      <w:pPr>
        <w:spacing w:after="0" w:line="240" w:lineRule="auto"/>
      </w:pPr>
      <w:r>
        <w:separator/>
      </w:r>
    </w:p>
  </w:endnote>
  <w:endnote w:type="continuationSeparator" w:id="0">
    <w:p w:rsidR="003C1E1A" w:rsidRDefault="003C1E1A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1A" w:rsidRDefault="003C1E1A" w:rsidP="00A906F8">
      <w:pPr>
        <w:spacing w:after="0" w:line="240" w:lineRule="auto"/>
      </w:pPr>
      <w:r>
        <w:separator/>
      </w:r>
    </w:p>
  </w:footnote>
  <w:footnote w:type="continuationSeparator" w:id="0">
    <w:p w:rsidR="003C1E1A" w:rsidRDefault="003C1E1A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E76" w:rsidRPr="00E86E76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869C5"/>
    <w:rsid w:val="000A678E"/>
    <w:rsid w:val="000C0BD0"/>
    <w:rsid w:val="000C402D"/>
    <w:rsid w:val="000D03E4"/>
    <w:rsid w:val="00136B6F"/>
    <w:rsid w:val="001653F6"/>
    <w:rsid w:val="001D0F27"/>
    <w:rsid w:val="001D499D"/>
    <w:rsid w:val="001E0AF0"/>
    <w:rsid w:val="00295F41"/>
    <w:rsid w:val="00297383"/>
    <w:rsid w:val="002D1AB9"/>
    <w:rsid w:val="0034130F"/>
    <w:rsid w:val="003420FE"/>
    <w:rsid w:val="00357F5A"/>
    <w:rsid w:val="00363F33"/>
    <w:rsid w:val="003926CD"/>
    <w:rsid w:val="00396F4B"/>
    <w:rsid w:val="003B1B74"/>
    <w:rsid w:val="003B364F"/>
    <w:rsid w:val="003C1E1A"/>
    <w:rsid w:val="00416AFC"/>
    <w:rsid w:val="0042199E"/>
    <w:rsid w:val="00480E6B"/>
    <w:rsid w:val="00481DA6"/>
    <w:rsid w:val="004A357E"/>
    <w:rsid w:val="004F54DD"/>
    <w:rsid w:val="00532B47"/>
    <w:rsid w:val="005611EE"/>
    <w:rsid w:val="005A610F"/>
    <w:rsid w:val="005B2B52"/>
    <w:rsid w:val="005C5F4C"/>
    <w:rsid w:val="0063170E"/>
    <w:rsid w:val="0065233D"/>
    <w:rsid w:val="00657C92"/>
    <w:rsid w:val="00692B40"/>
    <w:rsid w:val="006A39F7"/>
    <w:rsid w:val="006A4CFF"/>
    <w:rsid w:val="006B5017"/>
    <w:rsid w:val="006C2574"/>
    <w:rsid w:val="006D39EB"/>
    <w:rsid w:val="006F524A"/>
    <w:rsid w:val="0074092F"/>
    <w:rsid w:val="00766E8A"/>
    <w:rsid w:val="00767A69"/>
    <w:rsid w:val="00777516"/>
    <w:rsid w:val="00785EB2"/>
    <w:rsid w:val="00793E53"/>
    <w:rsid w:val="007C0989"/>
    <w:rsid w:val="007C7A4B"/>
    <w:rsid w:val="007E3377"/>
    <w:rsid w:val="00830774"/>
    <w:rsid w:val="0084510F"/>
    <w:rsid w:val="00862C89"/>
    <w:rsid w:val="00862E1F"/>
    <w:rsid w:val="00893E57"/>
    <w:rsid w:val="008C362B"/>
    <w:rsid w:val="008C5BD3"/>
    <w:rsid w:val="008F4724"/>
    <w:rsid w:val="00926C8E"/>
    <w:rsid w:val="00942DC4"/>
    <w:rsid w:val="009A3A92"/>
    <w:rsid w:val="009A5540"/>
    <w:rsid w:val="009C4053"/>
    <w:rsid w:val="00A30EA8"/>
    <w:rsid w:val="00A7734D"/>
    <w:rsid w:val="00A841B5"/>
    <w:rsid w:val="00A86FEC"/>
    <w:rsid w:val="00A906F8"/>
    <w:rsid w:val="00AA0AE1"/>
    <w:rsid w:val="00AE2CDD"/>
    <w:rsid w:val="00B110AE"/>
    <w:rsid w:val="00B52236"/>
    <w:rsid w:val="00B84DDF"/>
    <w:rsid w:val="00B91356"/>
    <w:rsid w:val="00BE0BC3"/>
    <w:rsid w:val="00C04519"/>
    <w:rsid w:val="00C14D12"/>
    <w:rsid w:val="00C52BC7"/>
    <w:rsid w:val="00D339A1"/>
    <w:rsid w:val="00D708F9"/>
    <w:rsid w:val="00DC5558"/>
    <w:rsid w:val="00E44648"/>
    <w:rsid w:val="00E86E76"/>
    <w:rsid w:val="00ED28BE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18ED-18C2-40FB-B4F0-1FF52E8D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2322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7</cp:revision>
  <cp:lastPrinted>2014-08-26T07:17:00Z</cp:lastPrinted>
  <dcterms:created xsi:type="dcterms:W3CDTF">2014-11-21T09:06:00Z</dcterms:created>
  <dcterms:modified xsi:type="dcterms:W3CDTF">2014-12-22T09:46:00Z</dcterms:modified>
</cp:coreProperties>
</file>